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C0" w:rsidRPr="00C900C0" w:rsidRDefault="00C900C0" w:rsidP="00C900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Среднесуточные нормы физиологических потребностей в пищевых веществах и энергии для детей и подростков школьного возраста</w:t>
      </w: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676828"/>
        <w:tblCellMar>
          <w:left w:w="0" w:type="dxa"/>
          <w:right w:w="0" w:type="dxa"/>
        </w:tblCellMar>
        <w:tblLook w:val="04A0"/>
      </w:tblPr>
      <w:tblGrid>
        <w:gridCol w:w="2556"/>
        <w:gridCol w:w="880"/>
        <w:gridCol w:w="1648"/>
        <w:gridCol w:w="1494"/>
        <w:gridCol w:w="1380"/>
        <w:gridCol w:w="1555"/>
      </w:tblGrid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мальчики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девочки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юноши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девушки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Энергия,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ккал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Белки,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г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в том числе животные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77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54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Жиры,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Углеводы,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</w:tbl>
    <w:p w:rsidR="00C900C0" w:rsidRPr="00C900C0" w:rsidRDefault="00C900C0" w:rsidP="00C900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Минеральные вещества, мг</w:t>
      </w: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676828"/>
        <w:tblCellMar>
          <w:left w:w="0" w:type="dxa"/>
          <w:right w:w="0" w:type="dxa"/>
        </w:tblCellMar>
        <w:tblLook w:val="04A0"/>
      </w:tblPr>
      <w:tblGrid>
        <w:gridCol w:w="1202"/>
        <w:gridCol w:w="1060"/>
        <w:gridCol w:w="1946"/>
        <w:gridCol w:w="1787"/>
        <w:gridCol w:w="1669"/>
        <w:gridCol w:w="1849"/>
      </w:tblGrid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мальчики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девочки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юноши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девушки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Фосфор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Йод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0,13</w:t>
            </w:r>
          </w:p>
        </w:tc>
      </w:tr>
    </w:tbl>
    <w:p w:rsidR="00C900C0" w:rsidRPr="00C900C0" w:rsidRDefault="00C900C0" w:rsidP="00C900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Витамины</w:t>
      </w: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676828"/>
        <w:tblCellMar>
          <w:left w:w="0" w:type="dxa"/>
          <w:right w:w="0" w:type="dxa"/>
        </w:tblCellMar>
        <w:tblLook w:val="04A0"/>
      </w:tblPr>
      <w:tblGrid>
        <w:gridCol w:w="1202"/>
        <w:gridCol w:w="1060"/>
        <w:gridCol w:w="1946"/>
        <w:gridCol w:w="1787"/>
        <w:gridCol w:w="1669"/>
        <w:gridCol w:w="1849"/>
      </w:tblGrid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мальчики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11-13, девочки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юноши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14-17, девушки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D, мкг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1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2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6</w:t>
            </w: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РР, мг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Фолат</w:t>
            </w:r>
            <w:proofErr w:type="spellEnd"/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мкг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В12, мкг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C900C0" w:rsidRPr="00C900C0" w:rsidRDefault="00C900C0" w:rsidP="00C9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sz w:val="20"/>
          <w:szCs w:val="20"/>
          <w:lang w:eastAsia="ru-RU"/>
        </w:rPr>
        <w:t>Примерный вес суточного рациона (нетто) подростков 14-17 лет около</w:t>
      </w:r>
      <w:r w:rsidRPr="00C900C0">
        <w:rPr>
          <w:rFonts w:ascii="Tahoma" w:eastAsia="Times New Roman" w:hAnsi="Tahoma" w:cs="Tahoma"/>
          <w:sz w:val="20"/>
          <w:lang w:eastAsia="ru-RU"/>
        </w:rPr>
        <w:t> </w:t>
      </w:r>
      <w:r w:rsidRPr="00C900C0">
        <w:rPr>
          <w:rFonts w:ascii="Tahoma" w:eastAsia="Times New Roman" w:hAnsi="Tahoma" w:cs="Tahoma"/>
          <w:sz w:val="20"/>
          <w:szCs w:val="20"/>
          <w:lang w:eastAsia="ru-RU"/>
        </w:rPr>
        <w:t>2,5 кг.</w:t>
      </w:r>
    </w:p>
    <w:p w:rsidR="00C900C0" w:rsidRPr="00C900C0" w:rsidRDefault="00C900C0" w:rsidP="00C9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sz w:val="20"/>
          <w:szCs w:val="20"/>
          <w:lang w:eastAsia="ru-RU"/>
        </w:rPr>
        <w:t>Исходя из этих данных, можно сформировать среднесуточный набор продуктов, необходимый для школьников.</w:t>
      </w: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676828"/>
        <w:tblCellMar>
          <w:left w:w="0" w:type="dxa"/>
          <w:right w:w="0" w:type="dxa"/>
        </w:tblCellMar>
        <w:tblLook w:val="04A0"/>
      </w:tblPr>
      <w:tblGrid>
        <w:gridCol w:w="3483"/>
        <w:gridCol w:w="978"/>
        <w:gridCol w:w="1093"/>
        <w:gridCol w:w="1901"/>
        <w:gridCol w:w="2058"/>
      </w:tblGrid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Продукты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Возраст школьника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76828"/>
            <w:vAlign w:val="center"/>
            <w:hideMark/>
          </w:tcPr>
          <w:p w:rsidR="00C900C0" w:rsidRPr="00C900C0" w:rsidRDefault="00C900C0" w:rsidP="00C9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11-13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 лет Юноши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  <w:t>14-17 лет Девушки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Крупы, бобовые, макаронные изделия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Овощи разные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150-300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150-300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150-300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150-300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Фрукты сухие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Яйцо, шт.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Молоко, </w:t>
            </w:r>
            <w:proofErr w:type="spellStart"/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КМПр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Мясо, птица, колбасы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900C0" w:rsidRPr="00C900C0" w:rsidTr="00C900C0">
        <w:trPr>
          <w:tblCellSpacing w:w="7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00C0" w:rsidRPr="00C900C0" w:rsidRDefault="00C900C0" w:rsidP="00C9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C900C0" w:rsidRPr="00C900C0" w:rsidRDefault="00C900C0" w:rsidP="00C9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C0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6F4756" w:rsidRPr="00C900C0" w:rsidRDefault="00C900C0" w:rsidP="00C900C0"/>
    <w:sectPr w:rsidR="006F4756" w:rsidRPr="00C900C0" w:rsidSect="00A1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900C0"/>
    <w:rsid w:val="002454F1"/>
    <w:rsid w:val="00316AAD"/>
    <w:rsid w:val="00863B25"/>
    <w:rsid w:val="00A12F6E"/>
    <w:rsid w:val="00C900C0"/>
    <w:rsid w:val="00E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E"/>
  </w:style>
  <w:style w:type="paragraph" w:styleId="4">
    <w:name w:val="heading 4"/>
    <w:basedOn w:val="a"/>
    <w:link w:val="40"/>
    <w:uiPriority w:val="9"/>
    <w:qFormat/>
    <w:rsid w:val="00C900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0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900C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0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0C0"/>
  </w:style>
  <w:style w:type="character" w:styleId="a5">
    <w:name w:val="Strong"/>
    <w:basedOn w:val="a0"/>
    <w:uiPriority w:val="22"/>
    <w:qFormat/>
    <w:rsid w:val="00C900C0"/>
    <w:rPr>
      <w:b/>
      <w:bCs/>
    </w:rPr>
  </w:style>
  <w:style w:type="character" w:customStyle="1" w:styleId="grame">
    <w:name w:val="grame"/>
    <w:basedOn w:val="a0"/>
    <w:rsid w:val="00C900C0"/>
  </w:style>
  <w:style w:type="paragraph" w:styleId="a6">
    <w:name w:val="Normal (Web)"/>
    <w:basedOn w:val="a"/>
    <w:uiPriority w:val="99"/>
    <w:semiHidden/>
    <w:unhideWhenUsed/>
    <w:rsid w:val="00C9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Меркурий</dc:creator>
  <cp:lastModifiedBy>Меркурий</cp:lastModifiedBy>
  <cp:revision>1</cp:revision>
  <dcterms:created xsi:type="dcterms:W3CDTF">2014-02-23T17:58:00Z</dcterms:created>
  <dcterms:modified xsi:type="dcterms:W3CDTF">2014-02-23T18:01:00Z</dcterms:modified>
</cp:coreProperties>
</file>